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15C3" w14:textId="77777777" w:rsidR="001F6A50" w:rsidRPr="009E0482" w:rsidRDefault="00757E68" w:rsidP="009E0482">
      <w:pPr>
        <w:jc w:val="center"/>
        <w:rPr>
          <w:sz w:val="48"/>
          <w:szCs w:val="48"/>
        </w:rPr>
      </w:pPr>
      <w:r w:rsidRPr="009E0482">
        <w:rPr>
          <w:sz w:val="48"/>
          <w:szCs w:val="48"/>
        </w:rPr>
        <w:t>Reproduction Research Topics</w:t>
      </w:r>
    </w:p>
    <w:p w14:paraId="3FB4B22E" w14:textId="77777777" w:rsidR="00757E68" w:rsidRDefault="009E0482" w:rsidP="009E0482">
      <w:pPr>
        <w:jc w:val="center"/>
      </w:pPr>
      <w:r>
        <w:t xml:space="preserve">Science 9 – Ms. </w:t>
      </w:r>
      <w:proofErr w:type="spellStart"/>
      <w:r>
        <w:t>McDade</w:t>
      </w:r>
      <w:proofErr w:type="spellEnd"/>
    </w:p>
    <w:p w14:paraId="12246E79" w14:textId="77777777" w:rsidR="009E0482" w:rsidRDefault="009E0482" w:rsidP="009E0482">
      <w:pPr>
        <w:jc w:val="center"/>
      </w:pPr>
    </w:p>
    <w:p w14:paraId="1AAED0AE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Cloning and the plants and animals we eat</w:t>
      </w:r>
    </w:p>
    <w:p w14:paraId="3F8869F2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GMOs and the plants and animals we eat</w:t>
      </w:r>
    </w:p>
    <w:p w14:paraId="6F552E5F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Bringing endangered or extinct species back to life with cloning</w:t>
      </w:r>
    </w:p>
    <w:p w14:paraId="31E0DAF7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Creating human organs from donor cells using cloning</w:t>
      </w:r>
    </w:p>
    <w:p w14:paraId="1A3CF14D" w14:textId="77777777" w:rsidR="00757E68" w:rsidRDefault="00757E68" w:rsidP="003F5672">
      <w:pPr>
        <w:pStyle w:val="ListParagraph"/>
        <w:numPr>
          <w:ilvl w:val="0"/>
          <w:numId w:val="2"/>
        </w:numPr>
      </w:pPr>
      <w:r>
        <w:t>Cloning humans</w:t>
      </w:r>
    </w:p>
    <w:p w14:paraId="2F01D9F6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Patenting genetic material</w:t>
      </w:r>
    </w:p>
    <w:p w14:paraId="751374AD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Selecting against embryos carrying genetic diseases</w:t>
      </w:r>
    </w:p>
    <w:p w14:paraId="0670078A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Types of genetic disorders</w:t>
      </w:r>
    </w:p>
    <w:p w14:paraId="12DDE1D2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Connection between mental illness and genes</w:t>
      </w:r>
    </w:p>
    <w:p w14:paraId="652D00F7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Grafting – the tree of 40 fruit</w:t>
      </w:r>
    </w:p>
    <w:p w14:paraId="0A8AEF1B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Fraternal vs. identical twins</w:t>
      </w:r>
    </w:p>
    <w:p w14:paraId="0F039D74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Cancer and the cell cycle</w:t>
      </w:r>
    </w:p>
    <w:p w14:paraId="18BC18ED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Immunity and DNA</w:t>
      </w:r>
    </w:p>
    <w:p w14:paraId="0314EEE7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Agriculture and vegetative propagation</w:t>
      </w:r>
    </w:p>
    <w:p w14:paraId="551DCD3D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Egg and sperm production</w:t>
      </w:r>
    </w:p>
    <w:p w14:paraId="73577546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 xml:space="preserve">Fetal development and </w:t>
      </w:r>
      <w:r w:rsidR="003F5672">
        <w:t xml:space="preserve">teratogens (alcohol, radiation, </w:t>
      </w:r>
      <w:proofErr w:type="spellStart"/>
      <w:r w:rsidR="003F5672">
        <w:t>etc</w:t>
      </w:r>
      <w:proofErr w:type="spellEnd"/>
      <w:r w:rsidR="003F5672">
        <w:t>)</w:t>
      </w:r>
    </w:p>
    <w:p w14:paraId="7D3B06A5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The perfume industry and pheromones</w:t>
      </w:r>
    </w:p>
    <w:p w14:paraId="5C7AF0D6" w14:textId="77777777" w:rsidR="00757E68" w:rsidRDefault="00757E68" w:rsidP="00757E68">
      <w:pPr>
        <w:pStyle w:val="ListParagraph"/>
        <w:numPr>
          <w:ilvl w:val="0"/>
          <w:numId w:val="2"/>
        </w:numPr>
      </w:pPr>
      <w:r>
        <w:t>Sexual reproduction specifics in other animals</w:t>
      </w:r>
      <w:r w:rsidR="003F5672">
        <w:t xml:space="preserve"> </w:t>
      </w:r>
    </w:p>
    <w:p w14:paraId="7376162F" w14:textId="77777777" w:rsidR="00757E68" w:rsidRDefault="003F5672" w:rsidP="00757E68">
      <w:pPr>
        <w:pStyle w:val="ListParagraph"/>
        <w:numPr>
          <w:ilvl w:val="0"/>
          <w:numId w:val="2"/>
        </w:numPr>
      </w:pPr>
      <w:r>
        <w:t>The discovery of DNA</w:t>
      </w:r>
    </w:p>
    <w:p w14:paraId="143DFE1D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Immortalit</w:t>
      </w:r>
      <w:bookmarkStart w:id="0" w:name="_GoBack"/>
      <w:bookmarkEnd w:id="0"/>
      <w:r>
        <w:t>y and telomeres</w:t>
      </w:r>
    </w:p>
    <w:p w14:paraId="294A6DE3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Bacterial resistance to antibiotics</w:t>
      </w:r>
    </w:p>
    <w:p w14:paraId="27665EA7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The risks of sex</w:t>
      </w:r>
    </w:p>
    <w:p w14:paraId="1D4A078F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DNA use in forensic science</w:t>
      </w:r>
    </w:p>
    <w:p w14:paraId="3C10B917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Diseases, syndromes and the human genome</w:t>
      </w:r>
    </w:p>
    <w:p w14:paraId="68996D69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Genes and what they code for</w:t>
      </w:r>
    </w:p>
    <w:p w14:paraId="61074EFA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The relationship between parental age and birth defects</w:t>
      </w:r>
    </w:p>
    <w:p w14:paraId="706DB3FE" w14:textId="77777777" w:rsidR="003F5672" w:rsidRDefault="003F5672" w:rsidP="00757E68">
      <w:pPr>
        <w:pStyle w:val="ListParagraph"/>
        <w:numPr>
          <w:ilvl w:val="0"/>
          <w:numId w:val="2"/>
        </w:numPr>
      </w:pPr>
      <w:r>
        <w:t>Infertility – reasons and technologies</w:t>
      </w:r>
    </w:p>
    <w:p w14:paraId="3B9F1C0C" w14:textId="77777777" w:rsidR="009E0482" w:rsidRDefault="009E0482" w:rsidP="00757E68">
      <w:pPr>
        <w:pStyle w:val="ListParagraph"/>
        <w:numPr>
          <w:ilvl w:val="0"/>
          <w:numId w:val="2"/>
        </w:numPr>
      </w:pPr>
      <w:r>
        <w:t>Gene and chromosome mutations</w:t>
      </w:r>
    </w:p>
    <w:p w14:paraId="6203CD1A" w14:textId="77777777" w:rsidR="009E0482" w:rsidRDefault="009E0482" w:rsidP="00757E68">
      <w:pPr>
        <w:pStyle w:val="ListParagraph"/>
        <w:numPr>
          <w:ilvl w:val="0"/>
          <w:numId w:val="2"/>
        </w:numPr>
      </w:pPr>
      <w:r>
        <w:t>Other?</w:t>
      </w:r>
    </w:p>
    <w:p w14:paraId="46E048FE" w14:textId="77777777" w:rsidR="009E0482" w:rsidRDefault="009E0482" w:rsidP="009E0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482" w:rsidRPr="009E0482" w14:paraId="7FC33C94" w14:textId="77777777" w:rsidTr="009E0482">
        <w:tc>
          <w:tcPr>
            <w:tcW w:w="9350" w:type="dxa"/>
          </w:tcPr>
          <w:p w14:paraId="255D1D5B" w14:textId="77777777" w:rsidR="009E0482" w:rsidRDefault="009E0482" w:rsidP="006F674F">
            <w:r w:rsidRPr="009E0482">
              <w:t>My Topic:</w:t>
            </w:r>
          </w:p>
          <w:p w14:paraId="003BE0D0" w14:textId="77777777" w:rsidR="009E0482" w:rsidRDefault="009E0482" w:rsidP="006F674F"/>
          <w:p w14:paraId="142C3A3F" w14:textId="77777777" w:rsidR="009E0482" w:rsidRPr="009E0482" w:rsidRDefault="009E0482" w:rsidP="006F674F"/>
        </w:tc>
      </w:tr>
      <w:tr w:rsidR="009E0482" w:rsidRPr="009E0482" w14:paraId="45D67C79" w14:textId="77777777" w:rsidTr="009E0482">
        <w:tc>
          <w:tcPr>
            <w:tcW w:w="9350" w:type="dxa"/>
          </w:tcPr>
          <w:p w14:paraId="7FF80316" w14:textId="77777777" w:rsidR="009E0482" w:rsidRDefault="009E0482" w:rsidP="006F674F">
            <w:r>
              <w:t xml:space="preserve">Where will I get my </w:t>
            </w:r>
            <w:proofErr w:type="gramStart"/>
            <w:r>
              <w:t>information?:</w:t>
            </w:r>
            <w:proofErr w:type="gramEnd"/>
          </w:p>
          <w:p w14:paraId="689B6909" w14:textId="77777777" w:rsidR="009E0482" w:rsidRDefault="009E0482" w:rsidP="006F674F"/>
          <w:p w14:paraId="2D197CD3" w14:textId="77777777" w:rsidR="009E0482" w:rsidRPr="009E0482" w:rsidRDefault="009E0482" w:rsidP="006F674F"/>
        </w:tc>
      </w:tr>
      <w:tr w:rsidR="009E0482" w:rsidRPr="009E0482" w14:paraId="57272EAA" w14:textId="77777777" w:rsidTr="009E0482">
        <w:tc>
          <w:tcPr>
            <w:tcW w:w="9350" w:type="dxa"/>
          </w:tcPr>
          <w:p w14:paraId="50721548" w14:textId="77777777" w:rsidR="009E0482" w:rsidRDefault="009E0482" w:rsidP="006F674F">
            <w:r>
              <w:t xml:space="preserve">How will I present my </w:t>
            </w:r>
            <w:proofErr w:type="gramStart"/>
            <w:r>
              <w:t>information?:</w:t>
            </w:r>
            <w:proofErr w:type="gramEnd"/>
          </w:p>
          <w:p w14:paraId="43A75781" w14:textId="77777777" w:rsidR="009E0482" w:rsidRDefault="009E0482" w:rsidP="006F674F"/>
          <w:p w14:paraId="05D4BC5E" w14:textId="77777777" w:rsidR="009E0482" w:rsidRDefault="009E0482" w:rsidP="006F674F"/>
          <w:p w14:paraId="4D4B2715" w14:textId="77777777" w:rsidR="009E0482" w:rsidRDefault="009E0482" w:rsidP="006F674F"/>
        </w:tc>
      </w:tr>
    </w:tbl>
    <w:p w14:paraId="1318C83E" w14:textId="2F3538F9" w:rsidR="00C917B2" w:rsidRDefault="00C917B2" w:rsidP="009E0482">
      <w:r>
        <w:lastRenderedPageBreak/>
        <w:t>Description:</w:t>
      </w:r>
    </w:p>
    <w:p w14:paraId="387658B0" w14:textId="77777777" w:rsidR="00C917B2" w:rsidRDefault="00C917B2" w:rsidP="009E0482"/>
    <w:p w14:paraId="27D7648D" w14:textId="4F77925B" w:rsidR="00C917B2" w:rsidRDefault="00C917B2" w:rsidP="00C917B2">
      <w:pPr>
        <w:pStyle w:val="ListParagraph"/>
        <w:numPr>
          <w:ilvl w:val="0"/>
          <w:numId w:val="3"/>
        </w:numPr>
      </w:pPr>
      <w:r>
        <w:t xml:space="preserve">Pick a topic from the above list and research it using </w:t>
      </w:r>
      <w:r w:rsidRPr="00C917B2">
        <w:rPr>
          <w:b/>
          <w:u w:val="single"/>
        </w:rPr>
        <w:t>three</w:t>
      </w:r>
      <w:r>
        <w:t xml:space="preserve"> credible</w:t>
      </w:r>
      <w:r w:rsidR="007B75DF">
        <w:t xml:space="preserve"> and reliable</w:t>
      </w:r>
      <w:r>
        <w:t xml:space="preserve"> sources. </w:t>
      </w:r>
    </w:p>
    <w:p w14:paraId="3F7A8C02" w14:textId="5D94A7F8" w:rsidR="00C917B2" w:rsidRDefault="00C917B2" w:rsidP="00C917B2">
      <w:pPr>
        <w:pStyle w:val="ListParagraph"/>
        <w:numPr>
          <w:ilvl w:val="0"/>
          <w:numId w:val="3"/>
        </w:numPr>
      </w:pPr>
      <w:r>
        <w:t>Record your research in written or typed form.</w:t>
      </w:r>
    </w:p>
    <w:p w14:paraId="193ED51B" w14:textId="77777777" w:rsidR="00C917B2" w:rsidRDefault="00C917B2" w:rsidP="00C917B2">
      <w:pPr>
        <w:pStyle w:val="ListParagraph"/>
        <w:numPr>
          <w:ilvl w:val="0"/>
          <w:numId w:val="3"/>
        </w:numPr>
      </w:pPr>
      <w:r>
        <w:t>Compile your research into a poster that includes</w:t>
      </w:r>
    </w:p>
    <w:p w14:paraId="06F82336" w14:textId="27E35BEE" w:rsidR="00C917B2" w:rsidRDefault="00C917B2" w:rsidP="00C917B2">
      <w:pPr>
        <w:pStyle w:val="ListParagraph"/>
        <w:numPr>
          <w:ilvl w:val="1"/>
          <w:numId w:val="3"/>
        </w:numPr>
      </w:pPr>
      <w:r>
        <w:t>A title</w:t>
      </w:r>
    </w:p>
    <w:p w14:paraId="52959A3C" w14:textId="77777777" w:rsidR="00C917B2" w:rsidRDefault="00C917B2" w:rsidP="00C917B2">
      <w:pPr>
        <w:pStyle w:val="ListParagraph"/>
        <w:numPr>
          <w:ilvl w:val="1"/>
          <w:numId w:val="3"/>
        </w:numPr>
      </w:pPr>
      <w:r>
        <w:t xml:space="preserve">Your name </w:t>
      </w:r>
    </w:p>
    <w:p w14:paraId="2CB7A4C9" w14:textId="77777777" w:rsidR="00C917B2" w:rsidRDefault="00C917B2" w:rsidP="00C917B2">
      <w:pPr>
        <w:pStyle w:val="ListParagraph"/>
        <w:numPr>
          <w:ilvl w:val="1"/>
          <w:numId w:val="3"/>
        </w:numPr>
      </w:pPr>
      <w:r>
        <w:t>Text that summarizes your topic</w:t>
      </w:r>
    </w:p>
    <w:p w14:paraId="71047765" w14:textId="6328C9DD" w:rsidR="00C917B2" w:rsidRDefault="00C917B2" w:rsidP="00C917B2">
      <w:pPr>
        <w:pStyle w:val="ListParagraph"/>
        <w:numPr>
          <w:ilvl w:val="1"/>
          <w:numId w:val="3"/>
        </w:numPr>
      </w:pPr>
      <w:r>
        <w:t>Images</w:t>
      </w:r>
      <w:r w:rsidR="007B75DF">
        <w:t xml:space="preserve"> (graphs, illustrations, photos)</w:t>
      </w:r>
    </w:p>
    <w:p w14:paraId="7CF0A1AC" w14:textId="221F2F8E" w:rsidR="00C917B2" w:rsidRDefault="00C917B2" w:rsidP="00C917B2">
      <w:pPr>
        <w:pStyle w:val="ListParagraph"/>
        <w:numPr>
          <w:ilvl w:val="1"/>
          <w:numId w:val="3"/>
        </w:numPr>
      </w:pPr>
      <w:r>
        <w:t>A list of source</w:t>
      </w:r>
      <w:r w:rsidR="007B75DF">
        <w:t>s</w:t>
      </w:r>
    </w:p>
    <w:p w14:paraId="2403ABFE" w14:textId="7F1A3ED3" w:rsidR="00C917B2" w:rsidRDefault="007B75DF" w:rsidP="00C917B2">
      <w:pPr>
        <w:pStyle w:val="ListParagraph"/>
        <w:numPr>
          <w:ilvl w:val="1"/>
          <w:numId w:val="3"/>
        </w:numPr>
      </w:pPr>
      <w:r>
        <w:t>Three questions for further inquiry on this topic</w:t>
      </w:r>
    </w:p>
    <w:p w14:paraId="61F05363" w14:textId="5BBBDB4C" w:rsidR="000056F9" w:rsidRDefault="000056F9" w:rsidP="00C917B2">
      <w:pPr>
        <w:pStyle w:val="ListParagraph"/>
        <w:numPr>
          <w:ilvl w:val="1"/>
          <w:numId w:val="3"/>
        </w:numPr>
      </w:pPr>
      <w:r>
        <w:t>An interactive feature</w:t>
      </w:r>
    </w:p>
    <w:p w14:paraId="38C6AA0C" w14:textId="77777777" w:rsidR="00C917B2" w:rsidRDefault="00C917B2" w:rsidP="009E0482"/>
    <w:p w14:paraId="15360807" w14:textId="7CE4AB95" w:rsidR="009E0482" w:rsidRDefault="00C917B2" w:rsidP="009E0482">
      <w:r>
        <w:t>Assessment</w:t>
      </w:r>
      <w:r w:rsidR="007B75DF">
        <w:t>:</w:t>
      </w:r>
    </w:p>
    <w:p w14:paraId="39368DA4" w14:textId="77777777" w:rsidR="007B75DF" w:rsidRDefault="007B75DF" w:rsidP="009E0482"/>
    <w:p w14:paraId="6B977F9E" w14:textId="1E25618A" w:rsidR="007B75DF" w:rsidRDefault="007B75DF" w:rsidP="007B75DF">
      <w:pPr>
        <w:pStyle w:val="ListParagraph"/>
        <w:numPr>
          <w:ilvl w:val="0"/>
          <w:numId w:val="4"/>
        </w:numPr>
      </w:pPr>
      <w:r>
        <w:t>You will be assessed on your ability to evaluate and communicate information</w:t>
      </w:r>
      <w:r w:rsidR="009045BD">
        <w:t xml:space="preserve"> in addition to your ability to question</w:t>
      </w:r>
      <w:r>
        <w:t xml:space="preserve"> using the following rubric</w:t>
      </w:r>
    </w:p>
    <w:p w14:paraId="78246314" w14:textId="77777777" w:rsidR="007B75DF" w:rsidRDefault="007B75DF" w:rsidP="007B7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75DF" w14:paraId="4323E462" w14:textId="77777777" w:rsidTr="00610CB2">
        <w:tc>
          <w:tcPr>
            <w:tcW w:w="1870" w:type="dxa"/>
            <w:shd w:val="clear" w:color="auto" w:fill="D9D9D9" w:themeFill="background1" w:themeFillShade="D9"/>
          </w:tcPr>
          <w:p w14:paraId="6828BAD9" w14:textId="762BEF5E" w:rsidR="007B75DF" w:rsidRDefault="007B75DF" w:rsidP="007E4F98">
            <w:r>
              <w:t>Competenc</w:t>
            </w:r>
            <w:r w:rsidR="007E4F98">
              <w:t>ies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D950CC4" w14:textId="0875E700" w:rsidR="007B75DF" w:rsidRDefault="007B75DF" w:rsidP="007B75DF">
            <w:r>
              <w:t>Not yet meeting Expectations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A17B7A8" w14:textId="48938E8F" w:rsidR="007B75DF" w:rsidRDefault="007B75DF" w:rsidP="007B75DF">
            <w:r>
              <w:t>Approaching Expectations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AED9CFE" w14:textId="5FD0D458" w:rsidR="007B75DF" w:rsidRDefault="007B75DF" w:rsidP="007B75DF">
            <w:r>
              <w:t xml:space="preserve">Meeting Expectations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8ACAADE" w14:textId="696F3059" w:rsidR="007B75DF" w:rsidRDefault="007B75DF" w:rsidP="007B75DF">
            <w:r>
              <w:t>Exceeding Expectations</w:t>
            </w:r>
          </w:p>
        </w:tc>
      </w:tr>
      <w:tr w:rsidR="007B75DF" w14:paraId="1DE18C7D" w14:textId="77777777" w:rsidTr="00610CB2">
        <w:tc>
          <w:tcPr>
            <w:tcW w:w="1870" w:type="dxa"/>
            <w:shd w:val="clear" w:color="auto" w:fill="D9D9D9" w:themeFill="background1" w:themeFillShade="D9"/>
          </w:tcPr>
          <w:p w14:paraId="52FD665B" w14:textId="3F6C9B2A" w:rsidR="007B75DF" w:rsidRDefault="007B75DF" w:rsidP="007B75DF">
            <w:r>
              <w:t>Evaluation</w:t>
            </w:r>
          </w:p>
        </w:tc>
        <w:tc>
          <w:tcPr>
            <w:tcW w:w="1870" w:type="dxa"/>
          </w:tcPr>
          <w:p w14:paraId="5E4C9A55" w14:textId="6B8FFD89" w:rsidR="007B75DF" w:rsidRDefault="007B75DF" w:rsidP="007B75DF">
            <w:r>
              <w:t>-Less than three sources of information were used and information is not summarized in student’s own words</w:t>
            </w:r>
          </w:p>
        </w:tc>
        <w:tc>
          <w:tcPr>
            <w:tcW w:w="1870" w:type="dxa"/>
          </w:tcPr>
          <w:p w14:paraId="3BC99096" w14:textId="728EF13D" w:rsidR="007B75DF" w:rsidRDefault="007B75DF" w:rsidP="007B75DF">
            <w:r>
              <w:t>-Three sources of information were used but summarized text shows limited understanding</w:t>
            </w:r>
          </w:p>
        </w:tc>
        <w:tc>
          <w:tcPr>
            <w:tcW w:w="1870" w:type="dxa"/>
          </w:tcPr>
          <w:p w14:paraId="3EBC9EF0" w14:textId="32713900" w:rsidR="007B75DF" w:rsidRDefault="007B75DF" w:rsidP="007B75DF">
            <w:r>
              <w:t xml:space="preserve">-Three sources of information were used and student clearly understands the topic </w:t>
            </w:r>
          </w:p>
        </w:tc>
        <w:tc>
          <w:tcPr>
            <w:tcW w:w="1870" w:type="dxa"/>
          </w:tcPr>
          <w:p w14:paraId="652A2BDC" w14:textId="3CA488B2" w:rsidR="007B75DF" w:rsidRDefault="007B75DF" w:rsidP="007B75DF">
            <w:r>
              <w:t>-Three sources of information were used and student demonstrates mastery in understanding topic</w:t>
            </w:r>
          </w:p>
        </w:tc>
      </w:tr>
      <w:tr w:rsidR="007B75DF" w14:paraId="230E84A4" w14:textId="77777777" w:rsidTr="00610CB2">
        <w:tc>
          <w:tcPr>
            <w:tcW w:w="1870" w:type="dxa"/>
            <w:shd w:val="clear" w:color="auto" w:fill="D9D9D9" w:themeFill="background1" w:themeFillShade="D9"/>
          </w:tcPr>
          <w:p w14:paraId="70D74AA9" w14:textId="44897419" w:rsidR="007B75DF" w:rsidRDefault="007B75DF" w:rsidP="007B75DF">
            <w:r>
              <w:t>Communication</w:t>
            </w:r>
          </w:p>
        </w:tc>
        <w:tc>
          <w:tcPr>
            <w:tcW w:w="1870" w:type="dxa"/>
          </w:tcPr>
          <w:p w14:paraId="0E581887" w14:textId="265D3CC0" w:rsidR="007B75DF" w:rsidRDefault="000056F9" w:rsidP="007B75DF">
            <w:r>
              <w:t>-Project lacks the text and images necessary to demonstrate understanding</w:t>
            </w:r>
            <w:r w:rsidR="007B75DF">
              <w:t xml:space="preserve"> </w:t>
            </w:r>
          </w:p>
        </w:tc>
        <w:tc>
          <w:tcPr>
            <w:tcW w:w="1870" w:type="dxa"/>
          </w:tcPr>
          <w:p w14:paraId="64B1B281" w14:textId="23E498D2" w:rsidR="007B75DF" w:rsidRDefault="000056F9" w:rsidP="007B75DF">
            <w:r>
              <w:t>-Text and images communicate some ideas with some clarity</w:t>
            </w:r>
          </w:p>
        </w:tc>
        <w:tc>
          <w:tcPr>
            <w:tcW w:w="1870" w:type="dxa"/>
          </w:tcPr>
          <w:p w14:paraId="1019F94D" w14:textId="6E5C81EA" w:rsidR="007B75DF" w:rsidRDefault="000056F9" w:rsidP="000056F9">
            <w:r>
              <w:t>-Text and images communicate ideas with clarity</w:t>
            </w:r>
          </w:p>
        </w:tc>
        <w:tc>
          <w:tcPr>
            <w:tcW w:w="1870" w:type="dxa"/>
          </w:tcPr>
          <w:p w14:paraId="4F7DAACE" w14:textId="7053A55E" w:rsidR="007B75DF" w:rsidRDefault="000056F9" w:rsidP="007B75DF">
            <w:r>
              <w:t>-Text and images communicate ideas clearly and leave the reader wanting more</w:t>
            </w:r>
          </w:p>
        </w:tc>
      </w:tr>
      <w:tr w:rsidR="000056F9" w14:paraId="1CD66648" w14:textId="77777777" w:rsidTr="00610CB2">
        <w:tc>
          <w:tcPr>
            <w:tcW w:w="1870" w:type="dxa"/>
            <w:shd w:val="clear" w:color="auto" w:fill="D9D9D9" w:themeFill="background1" w:themeFillShade="D9"/>
          </w:tcPr>
          <w:p w14:paraId="59956BA1" w14:textId="681EA781" w:rsidR="000056F9" w:rsidRDefault="000056F9" w:rsidP="007B75DF">
            <w:r>
              <w:t>Questioning</w:t>
            </w:r>
          </w:p>
        </w:tc>
        <w:tc>
          <w:tcPr>
            <w:tcW w:w="1870" w:type="dxa"/>
          </w:tcPr>
          <w:p w14:paraId="544EE5B1" w14:textId="5D29D511" w:rsidR="000056F9" w:rsidRDefault="000056F9" w:rsidP="007B75DF">
            <w:r>
              <w:t>-Questions for further inquiry are unrelated to the topic</w:t>
            </w:r>
          </w:p>
        </w:tc>
        <w:tc>
          <w:tcPr>
            <w:tcW w:w="1870" w:type="dxa"/>
          </w:tcPr>
          <w:p w14:paraId="71CE9ED9" w14:textId="16FF8D8E" w:rsidR="000056F9" w:rsidRDefault="000056F9" w:rsidP="000056F9">
            <w:r>
              <w:t>-Questions for further inquiry are basic but lack depth</w:t>
            </w:r>
          </w:p>
        </w:tc>
        <w:tc>
          <w:tcPr>
            <w:tcW w:w="1870" w:type="dxa"/>
          </w:tcPr>
          <w:p w14:paraId="1EB0EC16" w14:textId="64E640DF" w:rsidR="000056F9" w:rsidRDefault="000056F9" w:rsidP="007B75DF">
            <w:r>
              <w:t>-Questions for further inquiry are related to the topic and show interest in the topic</w:t>
            </w:r>
          </w:p>
        </w:tc>
        <w:tc>
          <w:tcPr>
            <w:tcW w:w="1870" w:type="dxa"/>
          </w:tcPr>
          <w:p w14:paraId="045DC836" w14:textId="2ACCC915" w:rsidR="000056F9" w:rsidRDefault="000056F9" w:rsidP="007B75DF">
            <w:r>
              <w:t>-Questions for further inquiry are complex and demonstrate intellectual curiosity</w:t>
            </w:r>
          </w:p>
        </w:tc>
      </w:tr>
    </w:tbl>
    <w:p w14:paraId="6AD286E3" w14:textId="77777777" w:rsidR="007B75DF" w:rsidRDefault="007B75DF" w:rsidP="007B75DF"/>
    <w:p w14:paraId="2CE90FE0" w14:textId="77777777" w:rsidR="007B75DF" w:rsidRDefault="007B75DF" w:rsidP="007B75DF"/>
    <w:p w14:paraId="5DE245ED" w14:textId="77777777" w:rsidR="007B75DF" w:rsidRDefault="007B75DF" w:rsidP="007B75DF"/>
    <w:sectPr w:rsidR="007B75DF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A84"/>
    <w:multiLevelType w:val="hybridMultilevel"/>
    <w:tmpl w:val="15B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863"/>
    <w:multiLevelType w:val="hybridMultilevel"/>
    <w:tmpl w:val="CFA4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A6C"/>
    <w:multiLevelType w:val="hybridMultilevel"/>
    <w:tmpl w:val="B0E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38A"/>
    <w:multiLevelType w:val="hybridMultilevel"/>
    <w:tmpl w:val="4E08ECD8"/>
    <w:lvl w:ilvl="0" w:tplc="74267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8"/>
    <w:rsid w:val="000056F9"/>
    <w:rsid w:val="000153C9"/>
    <w:rsid w:val="00103FDD"/>
    <w:rsid w:val="003F5672"/>
    <w:rsid w:val="00610CB2"/>
    <w:rsid w:val="00757E68"/>
    <w:rsid w:val="007B75DF"/>
    <w:rsid w:val="007E4F98"/>
    <w:rsid w:val="009045BD"/>
    <w:rsid w:val="009E0482"/>
    <w:rsid w:val="00A976DE"/>
    <w:rsid w:val="00C917B2"/>
    <w:rsid w:val="00D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8A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68"/>
    <w:pPr>
      <w:ind w:left="720"/>
      <w:contextualSpacing/>
    </w:pPr>
  </w:style>
  <w:style w:type="table" w:styleId="TableGrid">
    <w:name w:val="Table Grid"/>
    <w:basedOn w:val="TableNormal"/>
    <w:uiPriority w:val="39"/>
    <w:rsid w:val="009E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2018-09-25T19:09:00Z</cp:lastPrinted>
  <dcterms:created xsi:type="dcterms:W3CDTF">2018-09-24T22:46:00Z</dcterms:created>
  <dcterms:modified xsi:type="dcterms:W3CDTF">2018-09-26T00:17:00Z</dcterms:modified>
</cp:coreProperties>
</file>